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6E" w:rsidRDefault="0093356E" w:rsidP="00933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История русской школы в Австралии</w:t>
      </w:r>
    </w:p>
    <w:p w:rsidR="0093356E" w:rsidRDefault="0093356E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Первые русские школы в Австралии появились с первыми русскими переселенцами. Первая массовая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эмиграция из России в Австралию прошла в 20-е годы прошлого столетия.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До этого времени из Российской империи в Австралию волей случая попали не более одного десятка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иммигрантов.</w:t>
      </w:r>
    </w:p>
    <w:p w:rsidR="006D507B" w:rsidRPr="00B575C6" w:rsidRDefault="0093356E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20-е годы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D507B" w:rsidRPr="00B575C6">
        <w:rPr>
          <w:rFonts w:ascii="Times New Roman" w:hAnsi="Times New Roman" w:cs="Times New Roman"/>
          <w:sz w:val="24"/>
          <w:szCs w:val="24"/>
        </w:rPr>
        <w:t xml:space="preserve"> это годы массового открытия русских школ по всему миру.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="006D507B" w:rsidRPr="00B575C6">
        <w:rPr>
          <w:rFonts w:ascii="Times New Roman" w:hAnsi="Times New Roman" w:cs="Times New Roman"/>
          <w:sz w:val="24"/>
          <w:szCs w:val="24"/>
        </w:rPr>
        <w:t>Старшее поколение, прибывшее из России, были в основной массе образованными людьми. Они бежали от красного террора, сохраняя свои семьи, и долгие годы не теряли надежду вернуться в Россию. Надежда на возвращение в Россию укрепляла миссию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="006D507B" w:rsidRPr="00B575C6">
        <w:rPr>
          <w:rFonts w:ascii="Times New Roman" w:hAnsi="Times New Roman" w:cs="Times New Roman"/>
          <w:sz w:val="24"/>
          <w:szCs w:val="24"/>
        </w:rPr>
        <w:t>сохранения национального языка и культуры.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color w:val="000000"/>
          <w:sz w:val="24"/>
          <w:szCs w:val="24"/>
        </w:rPr>
        <w:t>Владыка</w:t>
      </w:r>
      <w:r w:rsidRPr="00B575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93356E">
        <w:rPr>
          <w:rFonts w:ascii="Times New Roman" w:hAnsi="Times New Roman" w:cs="Times New Roman"/>
          <w:sz w:val="24"/>
          <w:szCs w:val="24"/>
        </w:rPr>
        <w:t>Абдан-</w:t>
      </w:r>
      <w:r w:rsidRPr="00B575C6">
        <w:rPr>
          <w:rFonts w:ascii="Times New Roman" w:hAnsi="Times New Roman" w:cs="Times New Roman"/>
          <w:sz w:val="24"/>
          <w:szCs w:val="24"/>
        </w:rPr>
        <w:t>Коссовский</w:t>
      </w:r>
      <w:proofErr w:type="spellEnd"/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так охарактеризовал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русских беженцев того времени:</w:t>
      </w:r>
      <w:r w:rsidRPr="00B575C6">
        <w:rPr>
          <w:rFonts w:ascii="Times New Roman" w:hAnsi="Times New Roman" w:cs="Times New Roman"/>
          <w:sz w:val="24"/>
          <w:szCs w:val="24"/>
        </w:rPr>
        <w:tab/>
        <w:t xml:space="preserve"> «Так, в течение пяти лет из недр России извергнута была огромная людская масса, около 3 миллионо</w:t>
      </w:r>
      <w:r w:rsidR="0093356E">
        <w:rPr>
          <w:rFonts w:ascii="Times New Roman" w:hAnsi="Times New Roman" w:cs="Times New Roman"/>
          <w:sz w:val="24"/>
          <w:szCs w:val="24"/>
        </w:rPr>
        <w:t xml:space="preserve">в человек, которые еще недавно </w:t>
      </w:r>
      <w:r w:rsidRPr="00B575C6">
        <w:rPr>
          <w:rFonts w:ascii="Times New Roman" w:hAnsi="Times New Roman" w:cs="Times New Roman"/>
          <w:sz w:val="24"/>
          <w:szCs w:val="24"/>
        </w:rPr>
        <w:t>создавали русскую мощь, русскую культуру, русскую науку, русское искусство,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русскую промышленность и богатство. … Они уходили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со своими семьями, скарбом, учреждениями, …обозами, флотом – и с твердым намерением остаться русскими, сохранить свою культуру, вернуться после уничтожения советской власти в Россию и служить только ей».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Время диктовало создание новой русской школы, как в России, так и за рубежом. «Наши многие товарищи остались по ту сторону «огненной черты». За годы революции у них накопился свой высоко-поучительный опыт. Мы будем с глубоким вниманием и с уважением прислушиваться к их голосу. Мы, как и они, знаем, что возврата к старой школе нет</w:t>
      </w:r>
      <w:r w:rsidR="0093356E">
        <w:rPr>
          <w:rFonts w:ascii="Times New Roman" w:hAnsi="Times New Roman" w:cs="Times New Roman"/>
          <w:sz w:val="24"/>
          <w:szCs w:val="24"/>
        </w:rPr>
        <w:t>..</w:t>
      </w:r>
      <w:r w:rsidRPr="00B575C6">
        <w:rPr>
          <w:rFonts w:ascii="Times New Roman" w:hAnsi="Times New Roman" w:cs="Times New Roman"/>
          <w:sz w:val="24"/>
          <w:szCs w:val="24"/>
        </w:rPr>
        <w:t xml:space="preserve">. Но долог и труден путь к школе новой. Будем искать! Мы искатели. У нас нет готовых формул. Наш девиз: свободная школа», </w:t>
      </w:r>
      <w:r w:rsidR="0093356E">
        <w:rPr>
          <w:rFonts w:ascii="Times New Roman" w:hAnsi="Times New Roman" w:cs="Times New Roman"/>
          <w:sz w:val="24"/>
          <w:szCs w:val="24"/>
        </w:rPr>
        <w:t>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написал редактор журнала «Русская школа за рубежом» в 1923 году.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Это высказывание было актуальным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в начале прошлого столетия </w:t>
      </w:r>
      <w:r w:rsidR="0093356E">
        <w:rPr>
          <w:rFonts w:ascii="Times New Roman" w:hAnsi="Times New Roman" w:cs="Times New Roman"/>
          <w:sz w:val="24"/>
          <w:szCs w:val="24"/>
        </w:rPr>
        <w:t>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актуально и сегодня.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После окончания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торой Мировой войны новых русскоязычных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мигрантов</w:t>
      </w:r>
      <w:r w:rsidRPr="00B575C6">
        <w:rPr>
          <w:rFonts w:ascii="Times New Roman" w:hAnsi="Times New Roman" w:cs="Times New Roman"/>
          <w:sz w:val="24"/>
          <w:szCs w:val="24"/>
        </w:rPr>
        <w:t xml:space="preserve"> размещали в палаточном лагере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на острове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Тубабао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>, «где не было ни жилья, ни дорог, ни кухонь, ни туалетов… ни достаточного количества питьевой воды, ни других, необходимых для нормального существования условий.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Тубабао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нужно было приспосабливаться не только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к тропическому климату… надо было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защищаться от тварей…»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(«Остров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Тубабао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>», д-р Н.В. Моравский).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Иммигранты не требовали ничего. Они объединились в стремлении сохранить свой род.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«Первым делом были обустроены палаточные церкви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ля охраны городка была организована собственная полиция,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была основана школа</w:t>
      </w:r>
      <w:r w:rsidRPr="00B575C6">
        <w:rPr>
          <w:rFonts w:ascii="Times New Roman" w:hAnsi="Times New Roman" w:cs="Times New Roman"/>
          <w:sz w:val="24"/>
          <w:szCs w:val="24"/>
        </w:rPr>
        <w:t>, создан духовой оркестр, начала функционировать скаутская организация» (И</w:t>
      </w:r>
      <w:r w:rsidR="0093356E">
        <w:rPr>
          <w:rFonts w:ascii="Times New Roman" w:hAnsi="Times New Roman" w:cs="Times New Roman"/>
          <w:sz w:val="24"/>
          <w:szCs w:val="24"/>
        </w:rPr>
        <w:t>з и</w:t>
      </w:r>
      <w:r w:rsidRPr="00B575C6">
        <w:rPr>
          <w:rFonts w:ascii="Times New Roman" w:hAnsi="Times New Roman" w:cs="Times New Roman"/>
          <w:sz w:val="24"/>
          <w:szCs w:val="24"/>
        </w:rPr>
        <w:t>сторическ</w:t>
      </w:r>
      <w:r w:rsidR="0093356E">
        <w:rPr>
          <w:rFonts w:ascii="Times New Roman" w:hAnsi="Times New Roman" w:cs="Times New Roman"/>
          <w:sz w:val="24"/>
          <w:szCs w:val="24"/>
        </w:rPr>
        <w:t>ого</w:t>
      </w:r>
      <w:r w:rsidRPr="00B575C6">
        <w:rPr>
          <w:rFonts w:ascii="Times New Roman" w:hAnsi="Times New Roman" w:cs="Times New Roman"/>
          <w:sz w:val="24"/>
          <w:szCs w:val="24"/>
        </w:rPr>
        <w:t xml:space="preserve"> справочник</w:t>
      </w:r>
      <w:r w:rsidR="0093356E">
        <w:rPr>
          <w:rFonts w:ascii="Times New Roman" w:hAnsi="Times New Roman" w:cs="Times New Roman"/>
          <w:sz w:val="24"/>
          <w:szCs w:val="24"/>
        </w:rPr>
        <w:t>а</w:t>
      </w:r>
      <w:r w:rsidRPr="00B575C6">
        <w:rPr>
          <w:rFonts w:ascii="Times New Roman" w:hAnsi="Times New Roman" w:cs="Times New Roman"/>
          <w:sz w:val="24"/>
          <w:szCs w:val="24"/>
        </w:rPr>
        <w:t xml:space="preserve"> «Русские в Австралии»)</w:t>
      </w:r>
      <w:r w:rsidR="0093356E">
        <w:rPr>
          <w:rFonts w:ascii="Times New Roman" w:hAnsi="Times New Roman" w:cs="Times New Roman"/>
          <w:sz w:val="24"/>
          <w:szCs w:val="24"/>
        </w:rPr>
        <w:t>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b/>
          <w:bCs/>
          <w:sz w:val="24"/>
          <w:szCs w:val="24"/>
        </w:rPr>
        <w:t>Первая русская школа в Австралии</w:t>
      </w:r>
      <w:r w:rsidRPr="00B575C6">
        <w:rPr>
          <w:rFonts w:ascii="Times New Roman" w:hAnsi="Times New Roman" w:cs="Times New Roman"/>
          <w:sz w:val="24"/>
          <w:szCs w:val="24"/>
        </w:rPr>
        <w:t xml:space="preserve"> открылась в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Брисбене</w:t>
      </w:r>
      <w:proofErr w:type="spellEnd"/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Свято-Николаевском</w:t>
      </w:r>
      <w:proofErr w:type="spellEnd"/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Соборе в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1934 году</w:t>
      </w:r>
      <w:r w:rsidRPr="00B575C6">
        <w:rPr>
          <w:rFonts w:ascii="Times New Roman" w:hAnsi="Times New Roman" w:cs="Times New Roman"/>
          <w:sz w:val="24"/>
          <w:szCs w:val="24"/>
        </w:rPr>
        <w:t xml:space="preserve">. Первыми учителями были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 xml:space="preserve">Д.Т. </w:t>
      </w:r>
      <w:proofErr w:type="spellStart"/>
      <w:r w:rsidRPr="00B575C6">
        <w:rPr>
          <w:rFonts w:ascii="Times New Roman" w:hAnsi="Times New Roman" w:cs="Times New Roman"/>
          <w:b/>
          <w:bCs/>
          <w:sz w:val="24"/>
          <w:szCs w:val="24"/>
        </w:rPr>
        <w:t>Комова</w:t>
      </w:r>
      <w:proofErr w:type="spellEnd"/>
      <w:r w:rsidRPr="00B575C6">
        <w:rPr>
          <w:rFonts w:ascii="Times New Roman" w:hAnsi="Times New Roman" w:cs="Times New Roman"/>
          <w:b/>
          <w:bCs/>
          <w:sz w:val="24"/>
          <w:szCs w:val="24"/>
        </w:rPr>
        <w:t xml:space="preserve">, З.П. </w:t>
      </w:r>
      <w:proofErr w:type="spellStart"/>
      <w:r w:rsidRPr="00B575C6">
        <w:rPr>
          <w:rFonts w:ascii="Times New Roman" w:hAnsi="Times New Roman" w:cs="Times New Roman"/>
          <w:b/>
          <w:bCs/>
          <w:sz w:val="24"/>
          <w:szCs w:val="24"/>
        </w:rPr>
        <w:t>Смыкова</w:t>
      </w:r>
      <w:proofErr w:type="spellEnd"/>
      <w:r w:rsidRPr="00B575C6">
        <w:rPr>
          <w:rFonts w:ascii="Times New Roman" w:hAnsi="Times New Roman" w:cs="Times New Roman"/>
          <w:b/>
          <w:bCs/>
          <w:sz w:val="24"/>
          <w:szCs w:val="24"/>
        </w:rPr>
        <w:t xml:space="preserve"> и К.Д. Байкалова.</w:t>
      </w:r>
      <w:r w:rsidRPr="00B575C6">
        <w:rPr>
          <w:rFonts w:ascii="Times New Roman" w:hAnsi="Times New Roman" w:cs="Times New Roman"/>
          <w:sz w:val="24"/>
          <w:szCs w:val="24"/>
        </w:rPr>
        <w:t xml:space="preserve"> В становлении русской общины того трудного времени большую роль сыграли уральские казаки. Казаки помогали и в школьных делах. Казаки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работали и веселились дружно. На работу шли строем со знаменем. Вместо винтовок держали лопаты и топоры и всегда пели залихватские казачьи песни. Мальчишки не сводили с них глаз </w:t>
      </w:r>
      <w:r w:rsidR="0093356E">
        <w:rPr>
          <w:rFonts w:ascii="Times New Roman" w:hAnsi="Times New Roman" w:cs="Times New Roman"/>
          <w:sz w:val="24"/>
          <w:szCs w:val="24"/>
        </w:rPr>
        <w:t>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каждый мечтал быть казаком</w:t>
      </w:r>
      <w:r w:rsidR="0093356E">
        <w:rPr>
          <w:rFonts w:ascii="Times New Roman" w:hAnsi="Times New Roman" w:cs="Times New Roman"/>
          <w:sz w:val="24"/>
          <w:szCs w:val="24"/>
        </w:rPr>
        <w:t>-</w:t>
      </w:r>
      <w:r w:rsidRPr="00B575C6">
        <w:rPr>
          <w:rFonts w:ascii="Times New Roman" w:hAnsi="Times New Roman" w:cs="Times New Roman"/>
          <w:sz w:val="24"/>
          <w:szCs w:val="24"/>
        </w:rPr>
        <w:t>защитником.</w:t>
      </w:r>
    </w:p>
    <w:p w:rsidR="006D507B" w:rsidRPr="0093356E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="0093356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93356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Сиднее первая русская</w:t>
      </w:r>
      <w:r w:rsidR="006B6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B575C6">
        <w:rPr>
          <w:rFonts w:ascii="Times New Roman" w:hAnsi="Times New Roman" w:cs="Times New Roman"/>
          <w:sz w:val="24"/>
          <w:szCs w:val="24"/>
        </w:rPr>
        <w:t xml:space="preserve"> была открыта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6B63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>1941 году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="0093356E">
        <w:rPr>
          <w:rFonts w:ascii="Times New Roman" w:hAnsi="Times New Roman" w:cs="Times New Roman"/>
          <w:sz w:val="24"/>
          <w:szCs w:val="24"/>
        </w:rPr>
        <w:t>при русском клубе.</w:t>
      </w:r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r w:rsidR="0093356E" w:rsidRPr="00B575C6">
        <w:rPr>
          <w:rFonts w:ascii="Times New Roman" w:hAnsi="Times New Roman" w:cs="Times New Roman"/>
          <w:sz w:val="24"/>
          <w:szCs w:val="24"/>
        </w:rPr>
        <w:t xml:space="preserve">Первой </w:t>
      </w:r>
      <w:r w:rsidRPr="00B575C6">
        <w:rPr>
          <w:rFonts w:ascii="Times New Roman" w:hAnsi="Times New Roman" w:cs="Times New Roman"/>
          <w:sz w:val="24"/>
          <w:szCs w:val="24"/>
        </w:rPr>
        <w:t xml:space="preserve">учительницей стала знаменитая </w:t>
      </w:r>
      <w:r w:rsidRPr="00B575C6">
        <w:rPr>
          <w:rFonts w:ascii="Times New Roman" w:hAnsi="Times New Roman" w:cs="Times New Roman"/>
          <w:b/>
          <w:bCs/>
          <w:sz w:val="24"/>
          <w:szCs w:val="24"/>
        </w:rPr>
        <w:t xml:space="preserve">Ирина Александровна </w:t>
      </w:r>
      <w:proofErr w:type="spellStart"/>
      <w:r w:rsidRPr="00B575C6">
        <w:rPr>
          <w:rFonts w:ascii="Times New Roman" w:hAnsi="Times New Roman" w:cs="Times New Roman"/>
          <w:b/>
          <w:bCs/>
          <w:sz w:val="24"/>
          <w:szCs w:val="24"/>
        </w:rPr>
        <w:t>Давиденкова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>. После окончания второй мировой войны из Европы хлынула новая волна русских эмигрантов. Эмигранты из Китая 1950-х, 1960-х годов имели ту же цель – сохранение семьи. И не просто сохранить – спасти! Старшее поколение – дети 20-х годов, имели хорошее воспитание, но далеко не все получили хорошее образование, так как их миссией в Китае была миссия создания условий относительно безопасной жизни своих семей – сохранение своего рода. Это были крепкие хозяева. Приехав в Китай</w:t>
      </w:r>
      <w:r w:rsidRPr="0093356E">
        <w:rPr>
          <w:rFonts w:ascii="Times New Roman" w:hAnsi="Times New Roman" w:cs="Times New Roman"/>
          <w:sz w:val="24"/>
          <w:szCs w:val="24"/>
        </w:rPr>
        <w:t>,</w:t>
      </w:r>
      <w:r w:rsidRPr="00B575C6">
        <w:rPr>
          <w:rFonts w:ascii="Times New Roman" w:hAnsi="Times New Roman" w:cs="Times New Roman"/>
          <w:sz w:val="24"/>
          <w:szCs w:val="24"/>
        </w:rPr>
        <w:t xml:space="preserve"> зачастую без средств, потомки </w:t>
      </w:r>
      <w:r w:rsidRPr="00B575C6">
        <w:rPr>
          <w:rFonts w:ascii="Times New Roman" w:hAnsi="Times New Roman" w:cs="Times New Roman"/>
          <w:sz w:val="24"/>
          <w:szCs w:val="24"/>
        </w:rPr>
        <w:lastRenderedPageBreak/>
        <w:t>русских князей, купцов и новых русских – кулаков, начинали с организации натурального хозяйства. В Китае они отстроили русские деревни со всей (выражаясь современным языком) присущей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инфраструктурой.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 xml:space="preserve">Иммигрировав в Австралию, русским китайцам пришлось снова обустраивать свой быт.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Поэтому м</w:t>
      </w:r>
      <w:r w:rsidR="0093356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огие не смогли дать возможность своим детя</w:t>
      </w:r>
      <w:r w:rsidR="0093356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 получать дальнейшее образование</w:t>
      </w:r>
      <w:r w:rsidRPr="00B575C6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  <w:r w:rsidRPr="00B575C6">
        <w:rPr>
          <w:rFonts w:ascii="Times New Roman" w:hAnsi="Times New Roman" w:cs="Times New Roman"/>
          <w:sz w:val="24"/>
          <w:szCs w:val="24"/>
        </w:rPr>
        <w:t xml:space="preserve">Но русские школы в Китае того времени, организованные по системе образования СССР, были с крепкой жилкой русского Хозяина (с большой благородной буквы). В Австралии именно иммигранты этой волны возвели все современные православные храмы и построили на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прицерковных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 xml:space="preserve"> дворах приходские школы и </w:t>
      </w:r>
      <w:proofErr w:type="spellStart"/>
      <w:r w:rsidRPr="00B575C6">
        <w:rPr>
          <w:rFonts w:ascii="Times New Roman" w:hAnsi="Times New Roman" w:cs="Times New Roman"/>
          <w:sz w:val="24"/>
          <w:szCs w:val="24"/>
        </w:rPr>
        <w:t>прицерковные</w:t>
      </w:r>
      <w:proofErr w:type="spellEnd"/>
      <w:r w:rsidRPr="00B575C6">
        <w:rPr>
          <w:rFonts w:ascii="Times New Roman" w:hAnsi="Times New Roman" w:cs="Times New Roman"/>
          <w:sz w:val="24"/>
          <w:szCs w:val="24"/>
        </w:rPr>
        <w:t xml:space="preserve"> залы.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Большое количество учеников ру</w:t>
      </w:r>
      <w:r w:rsidR="0093356E">
        <w:rPr>
          <w:rFonts w:ascii="Times New Roman" w:hAnsi="Times New Roman" w:cs="Times New Roman"/>
          <w:sz w:val="24"/>
          <w:szCs w:val="24"/>
        </w:rPr>
        <w:t>сских школ в Австралии в 90-</w:t>
      </w:r>
      <w:r w:rsidRPr="00B575C6">
        <w:rPr>
          <w:rFonts w:ascii="Times New Roman" w:hAnsi="Times New Roman" w:cs="Times New Roman"/>
          <w:sz w:val="24"/>
          <w:szCs w:val="24"/>
        </w:rPr>
        <w:t xml:space="preserve">95-х годах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прошлого столетия</w:t>
      </w:r>
      <w:r w:rsidRPr="00B575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93356E">
        <w:rPr>
          <w:rFonts w:ascii="Times New Roman" w:hAnsi="Times New Roman" w:cs="Times New Roman"/>
          <w:sz w:val="24"/>
          <w:szCs w:val="24"/>
        </w:rPr>
        <w:t>были детьми</w:t>
      </w:r>
      <w:r w:rsidRPr="00B575C6">
        <w:rPr>
          <w:rFonts w:ascii="Times New Roman" w:hAnsi="Times New Roman" w:cs="Times New Roman"/>
          <w:sz w:val="24"/>
          <w:szCs w:val="24"/>
        </w:rPr>
        <w:t xml:space="preserve">, родители которых разговаривали </w:t>
      </w:r>
      <w:r w:rsidR="0093356E" w:rsidRPr="00B575C6">
        <w:rPr>
          <w:rFonts w:ascii="Times New Roman" w:hAnsi="Times New Roman" w:cs="Times New Roman"/>
          <w:sz w:val="24"/>
          <w:szCs w:val="24"/>
        </w:rPr>
        <w:t xml:space="preserve">дома </w:t>
      </w:r>
      <w:r w:rsidRPr="00B575C6">
        <w:rPr>
          <w:rFonts w:ascii="Times New Roman" w:hAnsi="Times New Roman" w:cs="Times New Roman"/>
          <w:sz w:val="24"/>
          <w:szCs w:val="24"/>
        </w:rPr>
        <w:t>на русском языке. Были и смешанные семьи. Но ассимилированных русских было не так много. Потомки старой иммиграции сами составляли учебники русского языка, учебники по истории и географии России. Школы открывали свои б</w:t>
      </w:r>
      <w:r w:rsidR="0093356E">
        <w:rPr>
          <w:rFonts w:ascii="Times New Roman" w:hAnsi="Times New Roman" w:cs="Times New Roman"/>
          <w:sz w:val="24"/>
          <w:szCs w:val="24"/>
        </w:rPr>
        <w:t xml:space="preserve">иблиотеки, источниками которых </w:t>
      </w:r>
      <w:r w:rsidRPr="00B575C6">
        <w:rPr>
          <w:rFonts w:ascii="Times New Roman" w:hAnsi="Times New Roman" w:cs="Times New Roman"/>
          <w:sz w:val="24"/>
          <w:szCs w:val="24"/>
        </w:rPr>
        <w:t>были семейные библиотеки и русские зарубежные периодические издания.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За последнее десятилетие положение в русских школах изменилось. Русские школы выросли не только количественно. Качественно изменился педагогический состав. Русские эмигранты прибывают в основном из России и стран бывшего СНГ. В истории после революционной Росси много было горестных и несчастных лет. В 60-80 года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 ХХ века</w:t>
      </w:r>
      <w:r w:rsidRPr="00B575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из России могли выбраться в основном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только люди, имевшие так называемый «левый», часто криминальный доход или по приглашению родственников, коих не было много.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несмотря</w:t>
      </w:r>
      <w:r w:rsidRPr="00B575C6">
        <w:rPr>
          <w:rFonts w:ascii="Times New Roman" w:hAnsi="Times New Roman" w:cs="Times New Roman"/>
          <w:sz w:val="24"/>
          <w:szCs w:val="24"/>
        </w:rPr>
        <w:t xml:space="preserve"> на все </w:t>
      </w:r>
      <w:r w:rsidR="0093356E" w:rsidRPr="00B575C6">
        <w:rPr>
          <w:rFonts w:ascii="Times New Roman" w:hAnsi="Times New Roman" w:cs="Times New Roman"/>
          <w:sz w:val="24"/>
          <w:szCs w:val="24"/>
        </w:rPr>
        <w:t>перипет</w:t>
      </w:r>
      <w:r w:rsidR="0093356E" w:rsidRPr="00B575C6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Pr="00B575C6">
        <w:rPr>
          <w:rFonts w:ascii="Times New Roman" w:hAnsi="Times New Roman" w:cs="Times New Roman"/>
          <w:sz w:val="24"/>
          <w:szCs w:val="24"/>
        </w:rPr>
        <w:t xml:space="preserve"> истории, советские люди умели созидать, воспитывать детей. Еще десять лет тому назад к «советским»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в среде</w:t>
      </w:r>
      <w:r w:rsidRPr="00B575C6">
        <w:rPr>
          <w:rFonts w:ascii="Times New Roman" w:hAnsi="Times New Roman" w:cs="Times New Roman"/>
          <w:sz w:val="24"/>
          <w:szCs w:val="24"/>
        </w:rPr>
        <w:t xml:space="preserve"> уже сложившегося общества русскоговорящей иммиграции было весьма предвзятое отношение. Но сегодня именно молодые люди, приехавшие из России,</w:t>
      </w:r>
      <w:r w:rsidRPr="00B575C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открывают новые русские школы, возглавляют их и прекрасно справляются со своими обязанностями.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 xml:space="preserve">Изменился и качественный состав учащихся в русских школах. Быстрая ассимиляция потомков старых волн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миграции</w:t>
      </w:r>
      <w:r w:rsidRPr="00B575C6">
        <w:rPr>
          <w:rFonts w:ascii="Times New Roman" w:hAnsi="Times New Roman" w:cs="Times New Roman"/>
          <w:sz w:val="24"/>
          <w:szCs w:val="24"/>
        </w:rPr>
        <w:t xml:space="preserve"> русскоязычных обусловила приток учеников, плохо говорящих или вообще не говорящих на русском языке.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Если учениками русских школ до 2000 года в основном были дети средне или хорошо говорящие по-русски, то теперь общую массу учеников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можно условно разделить на группы:</w:t>
      </w:r>
    </w:p>
    <w:p w:rsidR="006D507B" w:rsidRPr="00B575C6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Дети из семей пото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мков иммигрантов старых волн (до 60-70-х гг. ХХ века), которые дома говорят только на русском языке или чаще на русском. Обычно ро</w:t>
      </w:r>
      <w:r w:rsidRPr="00B575C6">
        <w:rPr>
          <w:rFonts w:ascii="Times New Roman" w:hAnsi="Times New Roman" w:cs="Times New Roman"/>
          <w:sz w:val="24"/>
          <w:szCs w:val="24"/>
        </w:rPr>
        <w:t>дители с очень хорошей русской речью. Предполагается высокая мотивация к изучению русского языка.</w:t>
      </w:r>
    </w:p>
    <w:p w:rsidR="006D507B" w:rsidRPr="00B575C6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Дети из семей потомко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в иммигрантов </w:t>
      </w:r>
      <w:r w:rsidRPr="00B575C6">
        <w:rPr>
          <w:rFonts w:ascii="Times New Roman" w:hAnsi="Times New Roman" w:cs="Times New Roman"/>
          <w:sz w:val="24"/>
          <w:szCs w:val="24"/>
        </w:rPr>
        <w:t>старых волн (до 60-70-х гг. ХХ века), дома го</w:t>
      </w:r>
      <w:r w:rsidR="0093356E">
        <w:rPr>
          <w:rFonts w:ascii="Times New Roman" w:hAnsi="Times New Roman" w:cs="Times New Roman"/>
          <w:sz w:val="24"/>
          <w:szCs w:val="24"/>
        </w:rPr>
        <w:t>ворят на двух (а иногда и на трё</w:t>
      </w:r>
      <w:r w:rsidRPr="00B575C6">
        <w:rPr>
          <w:rFonts w:ascii="Times New Roman" w:hAnsi="Times New Roman" w:cs="Times New Roman"/>
          <w:sz w:val="24"/>
          <w:szCs w:val="24"/>
        </w:rPr>
        <w:t>х) языках, но чаще на английском. Русская речь родителе</w:t>
      </w:r>
      <w:r w:rsidR="0093356E">
        <w:rPr>
          <w:rFonts w:ascii="Times New Roman" w:hAnsi="Times New Roman" w:cs="Times New Roman"/>
          <w:sz w:val="24"/>
          <w:szCs w:val="24"/>
        </w:rPr>
        <w:t>й может быть с выраженным или с</w:t>
      </w:r>
      <w:r w:rsidRPr="00B575C6">
        <w:rPr>
          <w:rFonts w:ascii="Times New Roman" w:hAnsi="Times New Roman" w:cs="Times New Roman"/>
          <w:sz w:val="24"/>
          <w:szCs w:val="24"/>
        </w:rPr>
        <w:t xml:space="preserve">легка выраженным акцентом. </w:t>
      </w:r>
      <w:r w:rsidRPr="0093356E">
        <w:rPr>
          <w:rFonts w:ascii="Times New Roman" w:hAnsi="Times New Roman" w:cs="Times New Roman"/>
          <w:sz w:val="24"/>
          <w:szCs w:val="24"/>
        </w:rPr>
        <w:t>Предполагается высокая мотивация к обучению на русском языке.</w:t>
      </w:r>
    </w:p>
    <w:p w:rsidR="006D507B" w:rsidRPr="00B575C6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эмигрантов из России</w:t>
      </w:r>
      <w:r w:rsidRPr="00B575C6">
        <w:rPr>
          <w:rFonts w:ascii="Times New Roman" w:hAnsi="Times New Roman" w:cs="Times New Roman"/>
          <w:sz w:val="24"/>
          <w:szCs w:val="24"/>
        </w:rPr>
        <w:t xml:space="preserve"> предпоследней волны (90-2000-х), родившиеся в России. Русская речь родителей </w:t>
      </w:r>
      <w:r w:rsidR="0093356E">
        <w:rPr>
          <w:rFonts w:ascii="Times New Roman" w:hAnsi="Times New Roman" w:cs="Times New Roman"/>
          <w:sz w:val="24"/>
          <w:szCs w:val="24"/>
        </w:rPr>
        <w:t>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очень хорошей до речи со словами-паразитами и нелитературными выражениями. Предполагаемая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 xml:space="preserve">мотивация обучения в </w:t>
      </w:r>
      <w:r w:rsidR="0093356E">
        <w:rPr>
          <w:rFonts w:ascii="Times New Roman" w:hAnsi="Times New Roman" w:cs="Times New Roman"/>
          <w:sz w:val="24"/>
          <w:szCs w:val="24"/>
        </w:rPr>
        <w:t>русской школе 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высокой до не очень высокой. Некоторые родители, заблуждаясь, ставят в приоритет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6E" w:rsidRPr="00B575C6"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английского языка. Тогда мотивации к обучению русскому языку нет, и ребенок быстро теряет свой родной язык.</w:t>
      </w:r>
    </w:p>
    <w:p w:rsidR="006D507B" w:rsidRPr="00B575C6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color w:val="000000"/>
          <w:sz w:val="24"/>
          <w:szCs w:val="24"/>
        </w:rPr>
        <w:t>Дети</w:t>
      </w:r>
      <w:r w:rsidR="006B6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 xml:space="preserve">эмигрантов из России предпоследней волны (1990-2000), родившиеся в Австралии. Из-за отсутствия русских детских садов и недостаточного количества русских игровых групп дети русских иммигрантов с посещением австралийских детских садов начинают больше говорить на английском языке. Для них родным языком становится английский. А русский может не стать даже вторым родным. Чаще всего для таких детей в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русской школе русский язык </w:t>
      </w:r>
      <w:r w:rsidR="0093356E">
        <w:rPr>
          <w:rFonts w:ascii="Times New Roman" w:hAnsi="Times New Roman" w:cs="Times New Roman"/>
          <w:color w:val="000000"/>
          <w:sz w:val="24"/>
          <w:szCs w:val="24"/>
        </w:rPr>
        <w:t xml:space="preserve">подаётся как иностранный. Даже не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смотря на то, что родители говорят дома на русском языке. И если родители таких детей не смогли привезти своих родителей (бабушек и дедушек), такие семьи имеют часто пониженную мотивацию к обучению своих детей в русской школе. И для детей из таких семей русский будет даваться намного труднее, чем детям, общающимся со своими бабушками и дедушками.</w:t>
      </w:r>
    </w:p>
    <w:p w:rsidR="0093356E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color w:val="000000"/>
          <w:sz w:val="24"/>
          <w:szCs w:val="24"/>
        </w:rPr>
        <w:t>Дети русских эмигрантов последней волны (после 2005 года), родивши</w:t>
      </w:r>
      <w:r w:rsidR="0093356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ся в России. Ча</w:t>
      </w:r>
      <w:r w:rsidRPr="00B575C6">
        <w:rPr>
          <w:rFonts w:ascii="Times New Roman" w:hAnsi="Times New Roman" w:cs="Times New Roman"/>
          <w:sz w:val="24"/>
          <w:szCs w:val="24"/>
        </w:rPr>
        <w:t xml:space="preserve">ще всего эти семьи не смогли привезти своих бабушек и дедушек. Дети сразу попадают в австралийский детский сад или в австралийскую школу и, следовательно, теряют свой родной язык. </w:t>
      </w:r>
      <w:r w:rsidR="0093356E">
        <w:rPr>
          <w:rFonts w:ascii="Times New Roman" w:hAnsi="Times New Roman" w:cs="Times New Roman"/>
          <w:sz w:val="24"/>
          <w:szCs w:val="24"/>
        </w:rPr>
        <w:t xml:space="preserve">Мотивация к обучению русскому языку – от </w:t>
      </w:r>
      <w:proofErr w:type="gramStart"/>
      <w:r w:rsidR="0093356E">
        <w:rPr>
          <w:rFonts w:ascii="Times New Roman" w:hAnsi="Times New Roman" w:cs="Times New Roman"/>
          <w:sz w:val="24"/>
          <w:szCs w:val="24"/>
        </w:rPr>
        <w:t>пониженной</w:t>
      </w:r>
      <w:proofErr w:type="gramEnd"/>
      <w:r w:rsidR="0093356E">
        <w:rPr>
          <w:rFonts w:ascii="Times New Roman" w:hAnsi="Times New Roman" w:cs="Times New Roman"/>
          <w:sz w:val="24"/>
          <w:szCs w:val="24"/>
        </w:rPr>
        <w:t xml:space="preserve"> до отсутствия полностью</w:t>
      </w:r>
    </w:p>
    <w:p w:rsidR="006D507B" w:rsidRPr="00B575C6" w:rsidRDefault="006D507B" w:rsidP="0093356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Дети русских эмигрантов последней волны (после 2005 года), родившиеся в Австралии.</w:t>
      </w:r>
    </w:p>
    <w:p w:rsidR="006D507B" w:rsidRPr="00B575C6" w:rsidRDefault="006D507B" w:rsidP="0093356E">
      <w:pPr>
        <w:pStyle w:val="a3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B575C6">
        <w:rPr>
          <w:rFonts w:ascii="Times New Roman" w:hAnsi="Times New Roman" w:cs="Times New Roman"/>
        </w:rPr>
        <w:t xml:space="preserve">Дети </w:t>
      </w:r>
      <w:r w:rsidRPr="00B575C6">
        <w:rPr>
          <w:rFonts w:ascii="Times New Roman" w:hAnsi="Times New Roman" w:cs="Times New Roman"/>
          <w:color w:val="000000"/>
        </w:rPr>
        <w:t>нерусских родителей. Для таких детей русский язык может быть как второй-третий</w:t>
      </w:r>
      <w:r w:rsidR="006B63D3">
        <w:rPr>
          <w:rFonts w:ascii="Times New Roman" w:hAnsi="Times New Roman" w:cs="Times New Roman"/>
          <w:color w:val="000000"/>
        </w:rPr>
        <w:t xml:space="preserve"> </w:t>
      </w:r>
      <w:r w:rsidRPr="00B575C6">
        <w:rPr>
          <w:rFonts w:ascii="Times New Roman" w:hAnsi="Times New Roman" w:cs="Times New Roman"/>
          <w:color w:val="000000"/>
        </w:rPr>
        <w:t>иностранный.</w:t>
      </w:r>
    </w:p>
    <w:p w:rsidR="006B63D3" w:rsidRDefault="006D507B" w:rsidP="009335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 xml:space="preserve">Необходимо отметить, что за последние 2-3 года молодые родители часто самостоятельно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объединяются и организуют не только русские игровые группы, но и русские школы. </w:t>
      </w:r>
      <w:proofErr w:type="gramStart"/>
      <w:r w:rsidRPr="00B575C6">
        <w:rPr>
          <w:rFonts w:ascii="Times New Roman" w:hAnsi="Times New Roman" w:cs="Times New Roman"/>
          <w:sz w:val="24"/>
          <w:szCs w:val="24"/>
        </w:rPr>
        <w:t>Русские семьи, приехавшие в последние 2-3 года, имеют высокую мотивацию к обучению детей в русских школах.</w:t>
      </w:r>
      <w:proofErr w:type="gramEnd"/>
      <w:r w:rsidRPr="00B575C6">
        <w:rPr>
          <w:rFonts w:ascii="Times New Roman" w:hAnsi="Times New Roman" w:cs="Times New Roman"/>
          <w:sz w:val="24"/>
          <w:szCs w:val="24"/>
        </w:rPr>
        <w:t xml:space="preserve"> Эти молодые люди четко осознают свои возможности. Они не бежали из России</w:t>
      </w:r>
      <w:r w:rsidR="006B63D3">
        <w:rPr>
          <w:rFonts w:ascii="Times New Roman" w:hAnsi="Times New Roman" w:cs="Times New Roman"/>
          <w:sz w:val="24"/>
          <w:szCs w:val="24"/>
        </w:rPr>
        <w:t>,</w:t>
      </w:r>
      <w:r w:rsidRPr="00B575C6">
        <w:rPr>
          <w:rFonts w:ascii="Times New Roman" w:hAnsi="Times New Roman" w:cs="Times New Roman"/>
          <w:sz w:val="24"/>
          <w:szCs w:val="24"/>
        </w:rPr>
        <w:t xml:space="preserve"> </w:t>
      </w:r>
      <w:r w:rsidR="006B63D3" w:rsidRPr="00B575C6">
        <w:rPr>
          <w:rFonts w:ascii="Times New Roman" w:hAnsi="Times New Roman" w:cs="Times New Roman"/>
          <w:sz w:val="24"/>
          <w:szCs w:val="24"/>
        </w:rPr>
        <w:t xml:space="preserve">приехали </w:t>
      </w:r>
      <w:r w:rsidRPr="00B575C6">
        <w:rPr>
          <w:rFonts w:ascii="Times New Roman" w:hAnsi="Times New Roman" w:cs="Times New Roman"/>
          <w:sz w:val="24"/>
          <w:szCs w:val="24"/>
        </w:rPr>
        <w:t xml:space="preserve">в Австралию на средства, заработанные своим нелегким трудом. Переехали из России с целью реализовать свой потенциал и создать иные условия для своих детей. Они хорошо говорят на английском. Именно это поколение – новый потенциальный вклад России в зарубежье. Большая часть </w:t>
      </w:r>
      <w:r w:rsidRPr="00B575C6">
        <w:rPr>
          <w:rFonts w:ascii="Times New Roman" w:hAnsi="Times New Roman" w:cs="Times New Roman"/>
          <w:color w:val="000000"/>
          <w:sz w:val="24"/>
          <w:szCs w:val="24"/>
        </w:rPr>
        <w:t>эмигрантов из</w:t>
      </w:r>
      <w:r w:rsidRPr="00B575C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последних ле</w:t>
      </w:r>
      <w:r w:rsidR="006B63D3">
        <w:rPr>
          <w:rFonts w:ascii="Times New Roman" w:hAnsi="Times New Roman" w:cs="Times New Roman"/>
          <w:sz w:val="24"/>
          <w:szCs w:val="24"/>
        </w:rPr>
        <w:t>т –</w:t>
      </w:r>
      <w:r w:rsidRPr="00B575C6">
        <w:rPr>
          <w:rFonts w:ascii="Times New Roman" w:hAnsi="Times New Roman" w:cs="Times New Roman"/>
          <w:sz w:val="24"/>
          <w:szCs w:val="24"/>
        </w:rPr>
        <w:t xml:space="preserve"> молодые состоявшиеся люди с высшим образованием. Именно их усилиями открываются новые русские школы. Эти школы ещ</w:t>
      </w:r>
      <w:r w:rsidR="006B63D3">
        <w:rPr>
          <w:rFonts w:ascii="Times New Roman" w:hAnsi="Times New Roman" w:cs="Times New Roman"/>
          <w:sz w:val="24"/>
          <w:szCs w:val="24"/>
        </w:rPr>
        <w:t>ё</w:t>
      </w:r>
      <w:r w:rsidRPr="00B575C6">
        <w:rPr>
          <w:rFonts w:ascii="Times New Roman" w:hAnsi="Times New Roman" w:cs="Times New Roman"/>
          <w:sz w:val="24"/>
          <w:szCs w:val="24"/>
        </w:rPr>
        <w:t xml:space="preserve"> небольшие и робко себя ведут в системе образования, но потенциал именно этих школ в скором будущем будет весьма заметен. </w:t>
      </w:r>
    </w:p>
    <w:p w:rsidR="006D507B" w:rsidRPr="00B575C6" w:rsidRDefault="006D507B" w:rsidP="0093356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Судя по тому, какое внимание обращает австралийское правительство на развитие этнических школ, становится понятным, что Австралия ценит и надеется на вклад образованной части иммигрантов в развитие быстрорастущий страны.</w:t>
      </w:r>
    </w:p>
    <w:p w:rsidR="006D507B" w:rsidRPr="00B575C6" w:rsidRDefault="006D507B" w:rsidP="00933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75C6">
        <w:rPr>
          <w:rFonts w:ascii="Times New Roman" w:hAnsi="Times New Roman" w:cs="Times New Roman"/>
          <w:sz w:val="24"/>
          <w:szCs w:val="24"/>
        </w:rPr>
        <w:t>Положительные тенденции в новых русскоговорящих диаспорах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может быть предпосылкой к сохранению того источника,</w:t>
      </w:r>
      <w:r w:rsidR="006B63D3">
        <w:rPr>
          <w:rFonts w:ascii="Times New Roman" w:hAnsi="Times New Roman" w:cs="Times New Roman"/>
          <w:sz w:val="24"/>
          <w:szCs w:val="24"/>
        </w:rPr>
        <w:t xml:space="preserve"> </w:t>
      </w:r>
      <w:r w:rsidRPr="00B575C6">
        <w:rPr>
          <w:rFonts w:ascii="Times New Roman" w:hAnsi="Times New Roman" w:cs="Times New Roman"/>
          <w:sz w:val="24"/>
          <w:szCs w:val="24"/>
        </w:rPr>
        <w:t>к которому снова и снова придется обратиться самой России. Так уже был</w:t>
      </w:r>
      <w:r w:rsidR="006B63D3">
        <w:rPr>
          <w:rFonts w:ascii="Times New Roman" w:hAnsi="Times New Roman" w:cs="Times New Roman"/>
          <w:sz w:val="24"/>
          <w:szCs w:val="24"/>
        </w:rPr>
        <w:t>о во всемирной русской истории.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MS ??" w:hAnsi="Times New Roman" w:cs="Times New Roman"/>
          <w:b/>
          <w:bCs/>
          <w:sz w:val="24"/>
          <w:szCs w:val="24"/>
          <w:u w:color="3366FF"/>
          <w:lang w:eastAsia="en-US"/>
        </w:rPr>
      </w:pPr>
    </w:p>
    <w:p w:rsidR="004053AE" w:rsidRPr="004053AE" w:rsidRDefault="004053AE" w:rsidP="004053AE">
      <w:pPr>
        <w:spacing w:after="0" w:line="240" w:lineRule="auto"/>
        <w:jc w:val="right"/>
        <w:rPr>
          <w:rFonts w:ascii="Times New Roman" w:eastAsia="MS ??" w:hAnsi="Times New Roman" w:cs="Times New Roman"/>
          <w:i/>
          <w:sz w:val="24"/>
          <w:szCs w:val="24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Елена</w:t>
      </w:r>
      <w:r w:rsidR="006B63D3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Петрова,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координатор </w:t>
      </w:r>
      <w:r w:rsidR="006B63D3">
        <w:rPr>
          <w:rFonts w:ascii="Times New Roman" w:eastAsia="MS ??" w:hAnsi="Times New Roman" w:cs="Times New Roman"/>
          <w:i/>
          <w:sz w:val="24"/>
          <w:szCs w:val="24"/>
          <w:u w:color="3366FF"/>
          <w:lang w:val="en-US" w:eastAsia="en-US"/>
        </w:rPr>
        <w:t>I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</w:t>
      </w:r>
      <w:proofErr w:type="gram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Международной</w:t>
      </w:r>
      <w:proofErr w:type="gramEnd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научно-методической 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конференции «Русская школа. 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en-US" w:eastAsia="en-US"/>
        </w:rPr>
        <w:t>XXI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век»,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директор проекта </w:t>
      </w:r>
      <w:proofErr w:type="spell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en-US" w:eastAsia="en-US"/>
        </w:rPr>
        <w:t>edumarathon</w:t>
      </w:r>
      <w:proofErr w:type="spellEnd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.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en-US" w:eastAsia="en-US"/>
        </w:rPr>
        <w:t>com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, 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член </w:t>
      </w:r>
      <w:proofErr w:type="gram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Международного</w:t>
      </w:r>
      <w:proofErr w:type="gramEnd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</w:t>
      </w:r>
      <w:proofErr w:type="spell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методсовета</w:t>
      </w:r>
      <w:proofErr w:type="spellEnd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по вопросам </w:t>
      </w:r>
      <w:proofErr w:type="spell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многоязычия</w:t>
      </w:r>
      <w:proofErr w:type="spellEnd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 и </w:t>
      </w:r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 xml:space="preserve">межкультурной коммуникации 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de-DE" w:eastAsia="en-US"/>
        </w:rPr>
        <w:t>bilingual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-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de-DE" w:eastAsia="en-US"/>
        </w:rPr>
        <w:t>online</w:t>
      </w:r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  <w:t>.</w:t>
      </w:r>
      <w:proofErr w:type="spellStart"/>
      <w:r w:rsidRPr="004053AE">
        <w:rPr>
          <w:rFonts w:ascii="Times New Roman" w:eastAsia="MS ??" w:hAnsi="Times New Roman" w:cs="Times New Roman"/>
          <w:i/>
          <w:sz w:val="24"/>
          <w:szCs w:val="24"/>
          <w:u w:color="3366FF"/>
          <w:lang w:val="de-DE" w:eastAsia="en-US"/>
        </w:rPr>
        <w:t>net</w:t>
      </w:r>
      <w:proofErr w:type="spellEnd"/>
    </w:p>
    <w:p w:rsidR="004053AE" w:rsidRPr="004053AE" w:rsidRDefault="00023039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  <w:hyperlink r:id="rId5" w:history="1">
        <w:r w:rsidR="004053AE" w:rsidRPr="004053AE">
          <w:rPr>
            <w:rFonts w:ascii="Times New Roman" w:eastAsia="MS ??" w:hAnsi="Times New Roman" w:cs="Times New Roman"/>
            <w:i/>
            <w:color w:val="0000FF"/>
            <w:sz w:val="24"/>
            <w:szCs w:val="24"/>
            <w:u w:val="single" w:color="3366FF"/>
            <w:lang w:eastAsia="en-US"/>
          </w:rPr>
          <w:t>petrova_e@hotmail.com</w:t>
        </w:r>
      </w:hyperlink>
    </w:p>
    <w:p w:rsidR="004053AE" w:rsidRPr="004053AE" w:rsidRDefault="004053AE" w:rsidP="004053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MS ??" w:hAnsi="Times New Roman" w:cs="Times New Roman"/>
          <w:i/>
          <w:sz w:val="24"/>
          <w:szCs w:val="24"/>
          <w:u w:color="3366FF"/>
          <w:lang w:eastAsia="en-US"/>
        </w:rPr>
      </w:pPr>
    </w:p>
    <w:p w:rsidR="00023039" w:rsidRDefault="00023039"/>
    <w:sectPr w:rsidR="00023039" w:rsidSect="00023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507B"/>
    <w:rsid w:val="00023039"/>
    <w:rsid w:val="004053AE"/>
    <w:rsid w:val="006B63D3"/>
    <w:rsid w:val="006D507B"/>
    <w:rsid w:val="0093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07B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a_e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t_subbotina</dc:creator>
  <cp:keywords/>
  <dc:description/>
  <cp:lastModifiedBy>t_subbotina</cp:lastModifiedBy>
  <cp:revision>4</cp:revision>
  <dcterms:created xsi:type="dcterms:W3CDTF">2014-07-15T03:19:00Z</dcterms:created>
  <dcterms:modified xsi:type="dcterms:W3CDTF">2014-07-15T09:38:00Z</dcterms:modified>
</cp:coreProperties>
</file>